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6C7C" w14:textId="02E58B0F" w:rsidR="00F42EDD" w:rsidRPr="00E743BF" w:rsidRDefault="00F42EDD" w:rsidP="00E74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BF">
        <w:rPr>
          <w:rFonts w:ascii="Times New Roman" w:hAnsi="Times New Roman" w:cs="Times New Roman"/>
          <w:b/>
          <w:sz w:val="28"/>
          <w:szCs w:val="28"/>
        </w:rPr>
        <w:t>CHILD WELL-BEING</w:t>
      </w:r>
      <w:r w:rsidR="00E743BF" w:rsidRPr="00E743BF">
        <w:rPr>
          <w:rFonts w:ascii="Times New Roman" w:hAnsi="Times New Roman" w:cs="Times New Roman"/>
          <w:b/>
          <w:sz w:val="28"/>
          <w:szCs w:val="28"/>
        </w:rPr>
        <w:t xml:space="preserve"> LEARNING MODULE</w:t>
      </w:r>
    </w:p>
    <w:p w14:paraId="0878BBAC" w14:textId="4FF6915A" w:rsidR="000B10A2" w:rsidRPr="003C3CB3" w:rsidRDefault="00F42EDD" w:rsidP="00E743BF">
      <w:pPr>
        <w:jc w:val="center"/>
        <w:rPr>
          <w:rFonts w:ascii="Times New Roman" w:hAnsi="Times New Roman" w:cs="Times New Roman"/>
        </w:rPr>
      </w:pPr>
      <w:r w:rsidRPr="003C3CB3">
        <w:rPr>
          <w:rFonts w:ascii="Times New Roman" w:hAnsi="Times New Roman" w:cs="Times New Roman"/>
        </w:rPr>
        <w:t>Adapted from Kids Count in the Classroom</w:t>
      </w:r>
      <w:r w:rsidR="00D9228D">
        <w:rPr>
          <w:rStyle w:val="EndnoteReference"/>
          <w:rFonts w:ascii="Times New Roman" w:hAnsi="Times New Roman" w:cs="Times New Roman"/>
        </w:rPr>
        <w:endnoteReference w:id="1"/>
      </w:r>
    </w:p>
    <w:p w14:paraId="1AC47B3F" w14:textId="77777777" w:rsidR="00F42EDD" w:rsidRPr="003C3CB3" w:rsidRDefault="00F42EDD">
      <w:pPr>
        <w:rPr>
          <w:rFonts w:ascii="Times New Roman" w:hAnsi="Times New Roman" w:cs="Times New Roman"/>
        </w:rPr>
      </w:pPr>
    </w:p>
    <w:p w14:paraId="0D3727B0" w14:textId="1AB047B8" w:rsidR="00E743BF" w:rsidRPr="00E743BF" w:rsidRDefault="00E743BF" w:rsidP="00E743BF">
      <w:pPr>
        <w:spacing w:after="200" w:line="276" w:lineRule="auto"/>
        <w:rPr>
          <w:rFonts w:ascii="Times New Roman" w:hAnsi="Times New Roman" w:cs="Times New Roman"/>
        </w:rPr>
      </w:pPr>
      <w:r w:rsidRPr="00E743BF">
        <w:rPr>
          <w:rFonts w:ascii="Times New Roman" w:hAnsi="Times New Roman" w:cs="Times New Roman"/>
        </w:rPr>
        <w:t>In this Project, you will be examining data from the Vital Signs report produced annually by the Baltimore Neighborhood Indicators (BNIA) alliance here at the University of Baltimore</w:t>
      </w:r>
      <w:r w:rsidR="000E6B32">
        <w:rPr>
          <w:rFonts w:ascii="Times New Roman" w:hAnsi="Times New Roman" w:cs="Times New Roman"/>
        </w:rPr>
        <w:t xml:space="preserve"> </w:t>
      </w:r>
      <w:r w:rsidR="000E6B32">
        <w:rPr>
          <w:rFonts w:ascii="Times New Roman" w:hAnsi="Times New Roman" w:cs="Times New Roman"/>
        </w:rPr>
        <w:t xml:space="preserve">to assess the trends in </w:t>
      </w:r>
      <w:r w:rsidR="000E6B32" w:rsidRPr="003C3CB3">
        <w:rPr>
          <w:rFonts w:ascii="Times New Roman" w:hAnsi="Times New Roman" w:cs="Times New Roman"/>
        </w:rPr>
        <w:t>children’s physical, social and economic health in Baltimore</w:t>
      </w:r>
      <w:r w:rsidR="000E6B32">
        <w:rPr>
          <w:rFonts w:ascii="Times New Roman" w:hAnsi="Times New Roman" w:cs="Times New Roman"/>
        </w:rPr>
        <w:t xml:space="preserve"> City</w:t>
      </w:r>
      <w:r w:rsidRPr="00E743BF">
        <w:rPr>
          <w:rFonts w:ascii="Times New Roman" w:hAnsi="Times New Roman" w:cs="Times New Roman"/>
        </w:rPr>
        <w:t xml:space="preserve">. You will then answer the </w:t>
      </w:r>
      <w:r>
        <w:rPr>
          <w:rFonts w:ascii="Times New Roman" w:hAnsi="Times New Roman" w:cs="Times New Roman"/>
        </w:rPr>
        <w:t>four</w:t>
      </w:r>
      <w:r w:rsidRPr="00E743BF">
        <w:rPr>
          <w:rFonts w:ascii="Times New Roman" w:hAnsi="Times New Roman" w:cs="Times New Roman"/>
        </w:rPr>
        <w:t xml:space="preserve"> questions in the Assignment section. </w:t>
      </w:r>
    </w:p>
    <w:p w14:paraId="26EA7FD7" w14:textId="3A43860D" w:rsidR="00E743BF" w:rsidRPr="00E743BF" w:rsidRDefault="00E743BF">
      <w:pPr>
        <w:rPr>
          <w:rFonts w:ascii="Times New Roman" w:hAnsi="Times New Roman" w:cs="Times New Roman"/>
          <w:b/>
        </w:rPr>
      </w:pPr>
      <w:r w:rsidRPr="00E743BF">
        <w:rPr>
          <w:rFonts w:ascii="Times New Roman" w:hAnsi="Times New Roman" w:cs="Times New Roman"/>
          <w:b/>
        </w:rPr>
        <w:t>Introduction</w:t>
      </w:r>
    </w:p>
    <w:p w14:paraId="142F8159" w14:textId="77777777" w:rsidR="00F42EDD" w:rsidRPr="003C3CB3" w:rsidRDefault="00F42EDD">
      <w:pPr>
        <w:rPr>
          <w:rFonts w:ascii="Times New Roman" w:hAnsi="Times New Roman" w:cs="Times New Roman"/>
        </w:rPr>
      </w:pPr>
      <w:bookmarkStart w:id="0" w:name="_GoBack"/>
      <w:bookmarkEnd w:id="0"/>
    </w:p>
    <w:p w14:paraId="7D81E9F4" w14:textId="77777777" w:rsidR="00F42EDD" w:rsidRPr="003C3CB3" w:rsidRDefault="00F42EDD">
      <w:pPr>
        <w:rPr>
          <w:rFonts w:ascii="Times New Roman" w:hAnsi="Times New Roman" w:cs="Times New Roman"/>
        </w:rPr>
      </w:pPr>
      <w:r w:rsidRPr="003C3CB3">
        <w:rPr>
          <w:rFonts w:ascii="Times New Roman" w:hAnsi="Times New Roman" w:cs="Times New Roman"/>
        </w:rPr>
        <w:t>To begin we will look at the following indicators in Vital Signs:</w:t>
      </w:r>
    </w:p>
    <w:p w14:paraId="7BF91F70" w14:textId="45FCCCCA" w:rsidR="00F42EDD" w:rsidRPr="003C3CB3" w:rsidRDefault="0023221B" w:rsidP="00232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221B">
        <w:rPr>
          <w:rFonts w:ascii="Times New Roman" w:hAnsi="Times New Roman" w:cs="Times New Roman"/>
        </w:rPr>
        <w:t>Percent of Househol</w:t>
      </w:r>
      <w:r>
        <w:rPr>
          <w:rFonts w:ascii="Times New Roman" w:hAnsi="Times New Roman" w:cs="Times New Roman"/>
        </w:rPr>
        <w:t xml:space="preserve">ds Earning Less than $25,000 </w:t>
      </w:r>
      <w:r w:rsidR="00B1628A">
        <w:rPr>
          <w:rFonts w:ascii="Times New Roman" w:hAnsi="Times New Roman" w:cs="Times New Roman"/>
        </w:rPr>
        <w:t>(Demographics)</w:t>
      </w:r>
    </w:p>
    <w:p w14:paraId="5FAAA18D" w14:textId="14B3F7BA" w:rsidR="0023221B" w:rsidRDefault="0023221B" w:rsidP="00232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221B">
        <w:rPr>
          <w:rFonts w:ascii="Times New Roman" w:hAnsi="Times New Roman" w:cs="Times New Roman"/>
        </w:rPr>
        <w:t>Violent C</w:t>
      </w:r>
      <w:r>
        <w:rPr>
          <w:rFonts w:ascii="Times New Roman" w:hAnsi="Times New Roman" w:cs="Times New Roman"/>
        </w:rPr>
        <w:t xml:space="preserve">rime Rate per 1,000 Residents </w:t>
      </w:r>
      <w:r w:rsidRPr="0023221B">
        <w:rPr>
          <w:rFonts w:ascii="Times New Roman" w:hAnsi="Times New Roman" w:cs="Times New Roman"/>
        </w:rPr>
        <w:t>(Safety)</w:t>
      </w:r>
    </w:p>
    <w:p w14:paraId="66517383" w14:textId="5BA073E2" w:rsidR="0023221B" w:rsidRDefault="0023221B" w:rsidP="00232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221B">
        <w:rPr>
          <w:rFonts w:ascii="Times New Roman" w:hAnsi="Times New Roman" w:cs="Times New Roman"/>
        </w:rPr>
        <w:t>Percentage of Students Suspended or Expelled During School Year</w:t>
      </w:r>
      <w:r>
        <w:rPr>
          <w:rFonts w:ascii="Times New Roman" w:hAnsi="Times New Roman" w:cs="Times New Roman"/>
        </w:rPr>
        <w:t xml:space="preserve"> </w:t>
      </w:r>
      <w:r w:rsidRPr="0023221B">
        <w:rPr>
          <w:rFonts w:ascii="Times New Roman" w:hAnsi="Times New Roman" w:cs="Times New Roman"/>
        </w:rPr>
        <w:t>(Education)</w:t>
      </w:r>
      <w:r>
        <w:rPr>
          <w:rFonts w:ascii="Times New Roman" w:hAnsi="Times New Roman" w:cs="Times New Roman"/>
        </w:rPr>
        <w:tab/>
      </w:r>
    </w:p>
    <w:p w14:paraId="1F487D4D" w14:textId="5BB54106" w:rsidR="0023221B" w:rsidRDefault="0023221B" w:rsidP="00232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221B">
        <w:rPr>
          <w:rFonts w:ascii="Times New Roman" w:hAnsi="Times New Roman" w:cs="Times New Roman"/>
        </w:rPr>
        <w:t xml:space="preserve">Percentage of Students </w:t>
      </w:r>
      <w:r>
        <w:rPr>
          <w:rFonts w:ascii="Times New Roman" w:hAnsi="Times New Roman" w:cs="Times New Roman"/>
        </w:rPr>
        <w:t xml:space="preserve">Receiving Free or Reduced Meals </w:t>
      </w:r>
      <w:r w:rsidRPr="0023221B">
        <w:rPr>
          <w:rFonts w:ascii="Times New Roman" w:hAnsi="Times New Roman" w:cs="Times New Roman"/>
        </w:rPr>
        <w:t>(Education)</w:t>
      </w:r>
      <w:r w:rsidRPr="0023221B">
        <w:rPr>
          <w:rFonts w:ascii="Times New Roman" w:hAnsi="Times New Roman" w:cs="Times New Roman"/>
        </w:rPr>
        <w:tab/>
      </w:r>
      <w:r w:rsidRPr="0023221B">
        <w:rPr>
          <w:rFonts w:ascii="Times New Roman" w:hAnsi="Times New Roman" w:cs="Times New Roman"/>
        </w:rPr>
        <w:tab/>
      </w:r>
      <w:r w:rsidRPr="0023221B">
        <w:rPr>
          <w:rFonts w:ascii="Times New Roman" w:hAnsi="Times New Roman" w:cs="Times New Roman"/>
        </w:rPr>
        <w:tab/>
      </w:r>
    </w:p>
    <w:p w14:paraId="412A9E3C" w14:textId="30047D62" w:rsidR="00F42EDD" w:rsidRPr="0023221B" w:rsidRDefault="00F42EDD" w:rsidP="00232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221B">
        <w:rPr>
          <w:rFonts w:ascii="Times New Roman" w:hAnsi="Times New Roman" w:cs="Times New Roman"/>
        </w:rPr>
        <w:t>Percentage of 5</w:t>
      </w:r>
      <w:r w:rsidRPr="0023221B">
        <w:rPr>
          <w:rFonts w:ascii="Times New Roman" w:hAnsi="Times New Roman" w:cs="Times New Roman"/>
          <w:vertAlign w:val="superscript"/>
        </w:rPr>
        <w:t>th</w:t>
      </w:r>
      <w:r w:rsidRPr="0023221B">
        <w:rPr>
          <w:rFonts w:ascii="Times New Roman" w:hAnsi="Times New Roman" w:cs="Times New Roman"/>
        </w:rPr>
        <w:t xml:space="preserve"> grade students passing MSA Math</w:t>
      </w:r>
      <w:r w:rsidR="00B1628A" w:rsidRPr="0023221B">
        <w:rPr>
          <w:rFonts w:ascii="Times New Roman" w:hAnsi="Times New Roman" w:cs="Times New Roman"/>
        </w:rPr>
        <w:t xml:space="preserve"> (Education)</w:t>
      </w:r>
    </w:p>
    <w:p w14:paraId="4FD31690" w14:textId="77777777" w:rsidR="0023221B" w:rsidRDefault="00F42EDD" w:rsidP="00F42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221B">
        <w:rPr>
          <w:rFonts w:ascii="Times New Roman" w:hAnsi="Times New Roman" w:cs="Times New Roman"/>
        </w:rPr>
        <w:t>Percentage of 5</w:t>
      </w:r>
      <w:r w:rsidRPr="0023221B">
        <w:rPr>
          <w:rFonts w:ascii="Times New Roman" w:hAnsi="Times New Roman" w:cs="Times New Roman"/>
          <w:vertAlign w:val="superscript"/>
        </w:rPr>
        <w:t>th</w:t>
      </w:r>
      <w:r w:rsidRPr="0023221B">
        <w:rPr>
          <w:rFonts w:ascii="Times New Roman" w:hAnsi="Times New Roman" w:cs="Times New Roman"/>
        </w:rPr>
        <w:t xml:space="preserve"> grade student passing MSA Reading</w:t>
      </w:r>
      <w:r w:rsidR="00B1628A" w:rsidRPr="0023221B">
        <w:rPr>
          <w:rFonts w:ascii="Times New Roman" w:hAnsi="Times New Roman" w:cs="Times New Roman"/>
        </w:rPr>
        <w:t xml:space="preserve"> (Education)</w:t>
      </w:r>
    </w:p>
    <w:p w14:paraId="03CB6459" w14:textId="7B30245F" w:rsidR="0023221B" w:rsidRDefault="0023221B" w:rsidP="00232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221B">
        <w:rPr>
          <w:rFonts w:ascii="Times New Roman" w:hAnsi="Times New Roman" w:cs="Times New Roman"/>
        </w:rPr>
        <w:t>Percentage of Stud</w:t>
      </w:r>
      <w:r>
        <w:rPr>
          <w:rFonts w:ascii="Times New Roman" w:hAnsi="Times New Roman" w:cs="Times New Roman"/>
        </w:rPr>
        <w:t>ents Passing H.S.A. English (Education)</w:t>
      </w:r>
    </w:p>
    <w:p w14:paraId="32DE0A9B" w14:textId="5F090F2E" w:rsidR="00F42EDD" w:rsidRPr="0023221B" w:rsidRDefault="0023221B" w:rsidP="00232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221B">
        <w:rPr>
          <w:rFonts w:ascii="Times New Roman" w:hAnsi="Times New Roman" w:cs="Times New Roman"/>
        </w:rPr>
        <w:t>High Sc</w:t>
      </w:r>
      <w:r>
        <w:rPr>
          <w:rFonts w:ascii="Times New Roman" w:hAnsi="Times New Roman" w:cs="Times New Roman"/>
        </w:rPr>
        <w:t xml:space="preserve">hool Dropout/Withdrawal Rate </w:t>
      </w:r>
      <w:r w:rsidR="00B1628A" w:rsidRPr="0023221B">
        <w:rPr>
          <w:rFonts w:ascii="Times New Roman" w:hAnsi="Times New Roman" w:cs="Times New Roman"/>
        </w:rPr>
        <w:t>(Education)</w:t>
      </w:r>
    </w:p>
    <w:p w14:paraId="0B499927" w14:textId="1A08887B" w:rsidR="00F42EDD" w:rsidRPr="003C3CB3" w:rsidRDefault="00F42EDD" w:rsidP="00F42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3CB3">
        <w:rPr>
          <w:rFonts w:ascii="Times New Roman" w:hAnsi="Times New Roman" w:cs="Times New Roman"/>
        </w:rPr>
        <w:t>Teen Birth Rate</w:t>
      </w:r>
      <w:r w:rsidR="00B1628A">
        <w:rPr>
          <w:rFonts w:ascii="Times New Roman" w:hAnsi="Times New Roman" w:cs="Times New Roman"/>
        </w:rPr>
        <w:t xml:space="preserve"> (Health)</w:t>
      </w:r>
    </w:p>
    <w:p w14:paraId="21853387" w14:textId="5468A5CF" w:rsidR="00F42EDD" w:rsidRPr="003C3CB3" w:rsidRDefault="00F42EDD" w:rsidP="00F42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3CB3">
        <w:rPr>
          <w:rFonts w:ascii="Times New Roman" w:hAnsi="Times New Roman" w:cs="Times New Roman"/>
        </w:rPr>
        <w:t>Percent of Births with a Satisfactory Birth Weight</w:t>
      </w:r>
      <w:r w:rsidR="00B1628A">
        <w:rPr>
          <w:rFonts w:ascii="Times New Roman" w:hAnsi="Times New Roman" w:cs="Times New Roman"/>
        </w:rPr>
        <w:t xml:space="preserve"> (Health)</w:t>
      </w:r>
    </w:p>
    <w:p w14:paraId="0E168B07" w14:textId="33CDCBA8" w:rsidR="00F42EDD" w:rsidRPr="003C3CB3" w:rsidRDefault="0023221B" w:rsidP="00232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221B">
        <w:rPr>
          <w:rFonts w:ascii="Times New Roman" w:hAnsi="Times New Roman" w:cs="Times New Roman"/>
        </w:rPr>
        <w:t>Percent of Births Where the Mother Received Early Pre</w:t>
      </w:r>
      <w:r>
        <w:rPr>
          <w:rFonts w:ascii="Times New Roman" w:hAnsi="Times New Roman" w:cs="Times New Roman"/>
        </w:rPr>
        <w:t xml:space="preserve">natal Care (First Trimester) </w:t>
      </w:r>
      <w:r w:rsidR="00B1628A">
        <w:rPr>
          <w:rFonts w:ascii="Times New Roman" w:hAnsi="Times New Roman" w:cs="Times New Roman"/>
        </w:rPr>
        <w:t>(Health)</w:t>
      </w:r>
    </w:p>
    <w:p w14:paraId="11E03BE0" w14:textId="6F3740C4" w:rsidR="00F42EDD" w:rsidRPr="003C3CB3" w:rsidRDefault="0023221B" w:rsidP="00232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221B">
        <w:rPr>
          <w:rFonts w:ascii="Times New Roman" w:hAnsi="Times New Roman" w:cs="Times New Roman"/>
        </w:rPr>
        <w:t>Rate of Dirty Streets and Alleys</w:t>
      </w:r>
      <w:r>
        <w:rPr>
          <w:rFonts w:ascii="Times New Roman" w:hAnsi="Times New Roman" w:cs="Times New Roman"/>
        </w:rPr>
        <w:t xml:space="preserve"> Reports per 1,000 Residents </w:t>
      </w:r>
      <w:r w:rsidR="00B162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Environment</w:t>
      </w:r>
      <w:r w:rsidR="00B1628A">
        <w:rPr>
          <w:rFonts w:ascii="Times New Roman" w:hAnsi="Times New Roman" w:cs="Times New Roman"/>
        </w:rPr>
        <w:t>)</w:t>
      </w:r>
    </w:p>
    <w:p w14:paraId="1604D08C" w14:textId="77777777" w:rsidR="00AA78F6" w:rsidRDefault="00AA78F6" w:rsidP="00F42EDD">
      <w:pPr>
        <w:rPr>
          <w:rFonts w:ascii="Times New Roman" w:hAnsi="Times New Roman" w:cs="Times New Roman"/>
        </w:rPr>
      </w:pPr>
    </w:p>
    <w:p w14:paraId="35BC86D4" w14:textId="1C8D54F3" w:rsidR="0023221B" w:rsidRPr="0023221B" w:rsidRDefault="0023221B" w:rsidP="00F42EDD">
      <w:pPr>
        <w:rPr>
          <w:rFonts w:ascii="Times New Roman" w:hAnsi="Times New Roman" w:cs="Times New Roman"/>
          <w:b/>
        </w:rPr>
      </w:pPr>
      <w:r w:rsidRPr="0023221B">
        <w:rPr>
          <w:rFonts w:ascii="Times New Roman" w:hAnsi="Times New Roman" w:cs="Times New Roman"/>
          <w:b/>
        </w:rPr>
        <w:t>Step 1</w:t>
      </w:r>
    </w:p>
    <w:p w14:paraId="7500B143" w14:textId="77777777" w:rsidR="0023221B" w:rsidRDefault="0023221B" w:rsidP="00F42EDD">
      <w:pPr>
        <w:rPr>
          <w:rFonts w:ascii="Times New Roman" w:hAnsi="Times New Roman" w:cs="Times New Roman"/>
        </w:rPr>
      </w:pPr>
    </w:p>
    <w:p w14:paraId="367FCF3F" w14:textId="77777777" w:rsidR="00B1628A" w:rsidRDefault="00F42EDD" w:rsidP="00F42EDD">
      <w:pPr>
        <w:rPr>
          <w:rFonts w:ascii="Times New Roman" w:hAnsi="Times New Roman" w:cs="Times New Roman"/>
        </w:rPr>
      </w:pPr>
      <w:r w:rsidRPr="003C3CB3">
        <w:rPr>
          <w:rFonts w:ascii="Times New Roman" w:hAnsi="Times New Roman" w:cs="Times New Roman"/>
        </w:rPr>
        <w:t xml:space="preserve">Visit the </w:t>
      </w:r>
      <w:hyperlink r:id="rId8" w:history="1">
        <w:r w:rsidRPr="003C3CB3">
          <w:rPr>
            <w:rStyle w:val="Hyperlink"/>
            <w:rFonts w:ascii="Times New Roman" w:hAnsi="Times New Roman" w:cs="Times New Roman"/>
          </w:rPr>
          <w:t>Indicator Definitions &amp; Rankings</w:t>
        </w:r>
      </w:hyperlink>
      <w:r w:rsidRPr="003C3CB3">
        <w:rPr>
          <w:rFonts w:ascii="Times New Roman" w:hAnsi="Times New Roman" w:cs="Times New Roman"/>
        </w:rPr>
        <w:t xml:space="preserve"> page</w:t>
      </w:r>
      <w:r w:rsidR="00B1628A">
        <w:rPr>
          <w:rFonts w:ascii="Times New Roman" w:hAnsi="Times New Roman" w:cs="Times New Roman"/>
        </w:rPr>
        <w:t xml:space="preserve"> online</w:t>
      </w:r>
      <w:r w:rsidRPr="003C3CB3">
        <w:rPr>
          <w:rFonts w:ascii="Times New Roman" w:hAnsi="Times New Roman" w:cs="Times New Roman"/>
        </w:rPr>
        <w:t xml:space="preserve">.  For each indicator consider the following questions: </w:t>
      </w:r>
    </w:p>
    <w:p w14:paraId="424CB68B" w14:textId="77777777" w:rsidR="00B1628A" w:rsidRDefault="00F42EDD" w:rsidP="00B162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1628A">
        <w:rPr>
          <w:rFonts w:ascii="Times New Roman" w:hAnsi="Times New Roman" w:cs="Times New Roman"/>
        </w:rPr>
        <w:t xml:space="preserve">What does this indicator measure?  </w:t>
      </w:r>
    </w:p>
    <w:p w14:paraId="6DEB91A2" w14:textId="77777777" w:rsidR="00B1628A" w:rsidRDefault="00F42EDD" w:rsidP="00B162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1628A">
        <w:rPr>
          <w:rFonts w:ascii="Times New Roman" w:hAnsi="Times New Roman" w:cs="Times New Roman"/>
        </w:rPr>
        <w:t xml:space="preserve">What is the source of the data and how does this affect the measurement? </w:t>
      </w:r>
    </w:p>
    <w:p w14:paraId="51E2BE4E" w14:textId="013ED410" w:rsidR="00F42EDD" w:rsidRDefault="00F42EDD" w:rsidP="00B162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1628A">
        <w:rPr>
          <w:rFonts w:ascii="Times New Roman" w:hAnsi="Times New Roman" w:cs="Times New Roman"/>
        </w:rPr>
        <w:t>What are the strengths and limitations of this indicator?</w:t>
      </w:r>
    </w:p>
    <w:p w14:paraId="74F6F51A" w14:textId="77777777" w:rsidR="0023221B" w:rsidRDefault="0023221B" w:rsidP="0023221B">
      <w:pPr>
        <w:rPr>
          <w:rFonts w:ascii="Times New Roman" w:hAnsi="Times New Roman" w:cs="Times New Roman"/>
        </w:rPr>
      </w:pPr>
    </w:p>
    <w:p w14:paraId="03ADC466" w14:textId="184AD973" w:rsidR="0023221B" w:rsidRPr="0023221B" w:rsidRDefault="0023221B" w:rsidP="00232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select </w:t>
      </w:r>
      <w:r w:rsidR="00E743BF">
        <w:rPr>
          <w:rFonts w:ascii="Times New Roman" w:hAnsi="Times New Roman" w:cs="Times New Roman"/>
        </w:rPr>
        <w:t>four indicators</w:t>
      </w:r>
      <w:r>
        <w:rPr>
          <w:rFonts w:ascii="Times New Roman" w:hAnsi="Times New Roman" w:cs="Times New Roman"/>
        </w:rPr>
        <w:t xml:space="preserve"> that you will compare in the following step.</w:t>
      </w:r>
    </w:p>
    <w:p w14:paraId="02AB8D08" w14:textId="77777777" w:rsidR="00F42EDD" w:rsidRDefault="00F42EDD" w:rsidP="00F42EDD">
      <w:pPr>
        <w:rPr>
          <w:rFonts w:ascii="Times New Roman" w:hAnsi="Times New Roman" w:cs="Times New Roman"/>
        </w:rPr>
      </w:pPr>
    </w:p>
    <w:p w14:paraId="369D4004" w14:textId="2659E637" w:rsidR="0023221B" w:rsidRPr="00605CCF" w:rsidRDefault="0023221B" w:rsidP="00F42EDD">
      <w:pPr>
        <w:rPr>
          <w:rFonts w:ascii="Times New Roman" w:hAnsi="Times New Roman" w:cs="Times New Roman"/>
          <w:b/>
        </w:rPr>
      </w:pPr>
      <w:r w:rsidRPr="00605CCF">
        <w:rPr>
          <w:rFonts w:ascii="Times New Roman" w:hAnsi="Times New Roman" w:cs="Times New Roman"/>
          <w:b/>
        </w:rPr>
        <w:t xml:space="preserve">Step 2 </w:t>
      </w:r>
    </w:p>
    <w:p w14:paraId="21A6CFD2" w14:textId="77777777" w:rsidR="00605CCF" w:rsidRDefault="00605CCF" w:rsidP="0023221B">
      <w:pPr>
        <w:rPr>
          <w:rFonts w:ascii="Times New Roman" w:hAnsi="Times New Roman" w:cs="Times New Roman"/>
        </w:rPr>
      </w:pPr>
    </w:p>
    <w:p w14:paraId="024664A4" w14:textId="226F8307" w:rsidR="00122CC8" w:rsidRDefault="0023221B" w:rsidP="0023221B">
      <w:pPr>
        <w:rPr>
          <w:rFonts w:ascii="Times New Roman" w:hAnsi="Times New Roman" w:cs="Times New Roman"/>
        </w:rPr>
      </w:pPr>
      <w:r w:rsidRPr="0023221B">
        <w:rPr>
          <w:rFonts w:ascii="Times New Roman" w:hAnsi="Times New Roman" w:cs="Times New Roman"/>
        </w:rPr>
        <w:t xml:space="preserve">Open the </w:t>
      </w:r>
      <w:proofErr w:type="spellStart"/>
      <w:r>
        <w:rPr>
          <w:rFonts w:ascii="Times New Roman" w:hAnsi="Times New Roman" w:cs="Times New Roman"/>
        </w:rPr>
        <w:t>Child_WellBeing</w:t>
      </w:r>
      <w:proofErr w:type="spellEnd"/>
      <w:r w:rsidRPr="0023221B">
        <w:rPr>
          <w:rFonts w:ascii="Times New Roman" w:hAnsi="Times New Roman" w:cs="Times New Roman"/>
        </w:rPr>
        <w:t xml:space="preserve"> Excel workbook, and go to the worksheet titled “</w:t>
      </w:r>
      <w:proofErr w:type="spellStart"/>
      <w:r>
        <w:rPr>
          <w:rFonts w:ascii="Times New Roman" w:hAnsi="Times New Roman" w:cs="Times New Roman"/>
        </w:rPr>
        <w:t>TrendTool</w:t>
      </w:r>
      <w:proofErr w:type="spellEnd"/>
      <w:r>
        <w:rPr>
          <w:rFonts w:ascii="Times New Roman" w:hAnsi="Times New Roman" w:cs="Times New Roman"/>
        </w:rPr>
        <w:t>”. Find the drop down list for</w:t>
      </w:r>
      <w:r w:rsidRPr="0023221B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Community Statistical Areas (CSA)</w:t>
      </w:r>
      <w:r w:rsidRPr="0023221B">
        <w:rPr>
          <w:rFonts w:ascii="Times New Roman" w:hAnsi="Times New Roman" w:cs="Times New Roman"/>
        </w:rPr>
        <w:t xml:space="preserve">, located in the top </w:t>
      </w:r>
      <w:r>
        <w:rPr>
          <w:rFonts w:ascii="Times New Roman" w:hAnsi="Times New Roman" w:cs="Times New Roman"/>
        </w:rPr>
        <w:t>of the worksheet, and sel</w:t>
      </w:r>
      <w:r w:rsidR="00E743BF">
        <w:rPr>
          <w:rFonts w:ascii="Times New Roman" w:hAnsi="Times New Roman" w:cs="Times New Roman"/>
        </w:rPr>
        <w:t>ect a CSA. Next, select the four</w:t>
      </w:r>
      <w:r>
        <w:rPr>
          <w:rFonts w:ascii="Times New Roman" w:hAnsi="Times New Roman" w:cs="Times New Roman"/>
        </w:rPr>
        <w:t xml:space="preserve"> indicators that you chose in Step 1, using the drop-down lists on the left of the table. </w:t>
      </w:r>
    </w:p>
    <w:p w14:paraId="5D112732" w14:textId="77777777" w:rsidR="00122CC8" w:rsidRDefault="00122CC8" w:rsidP="0023221B">
      <w:pPr>
        <w:rPr>
          <w:rFonts w:ascii="Times New Roman" w:hAnsi="Times New Roman" w:cs="Times New Roman"/>
        </w:rPr>
      </w:pPr>
    </w:p>
    <w:p w14:paraId="49ADA9DA" w14:textId="77777777" w:rsidR="0023221B" w:rsidRPr="003C3CB3" w:rsidRDefault="0023221B" w:rsidP="00F42EDD">
      <w:pPr>
        <w:rPr>
          <w:rFonts w:ascii="Times New Roman" w:hAnsi="Times New Roman" w:cs="Times New Roman"/>
        </w:rPr>
      </w:pPr>
    </w:p>
    <w:p w14:paraId="72FF99CC" w14:textId="77777777" w:rsidR="00F42EDD" w:rsidRPr="003C3CB3" w:rsidRDefault="00F42EDD" w:rsidP="00F42EDD">
      <w:pPr>
        <w:rPr>
          <w:rFonts w:ascii="Times New Roman" w:hAnsi="Times New Roman" w:cs="Times New Roman"/>
        </w:rPr>
      </w:pPr>
    </w:p>
    <w:p w14:paraId="2FC0D300" w14:textId="18437947" w:rsidR="004B372E" w:rsidRPr="00605CCF" w:rsidRDefault="00E743BF" w:rsidP="004B37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Assignment</w:t>
      </w:r>
    </w:p>
    <w:p w14:paraId="3BC0B7A2" w14:textId="77777777" w:rsidR="004B372E" w:rsidRDefault="004B372E" w:rsidP="004B372E">
      <w:pPr>
        <w:rPr>
          <w:rFonts w:ascii="Times New Roman" w:hAnsi="Times New Roman" w:cs="Times New Roman"/>
        </w:rPr>
      </w:pPr>
    </w:p>
    <w:p w14:paraId="35FC7965" w14:textId="31C9E671" w:rsidR="004B372E" w:rsidRDefault="004B372E" w:rsidP="004B3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the following questions for three different CSAs, using the same indicators. </w:t>
      </w:r>
    </w:p>
    <w:p w14:paraId="195B77D4" w14:textId="77777777" w:rsidR="00605CCF" w:rsidRPr="004B372E" w:rsidRDefault="00605CCF" w:rsidP="004B372E">
      <w:pPr>
        <w:rPr>
          <w:rFonts w:ascii="Times New Roman" w:hAnsi="Times New Roman" w:cs="Times New Roman"/>
        </w:rPr>
      </w:pPr>
    </w:p>
    <w:p w14:paraId="60A5F719" w14:textId="05BB595E" w:rsidR="001F23C5" w:rsidRPr="003C3CB3" w:rsidRDefault="001F23C5" w:rsidP="001F23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3CB3">
        <w:rPr>
          <w:rFonts w:ascii="Times New Roman" w:hAnsi="Times New Roman" w:cs="Times New Roman"/>
        </w:rPr>
        <w:t>How do</w:t>
      </w:r>
      <w:r w:rsidR="00E743BF">
        <w:rPr>
          <w:rFonts w:ascii="Times New Roman" w:hAnsi="Times New Roman" w:cs="Times New Roman"/>
        </w:rPr>
        <w:t>es each</w:t>
      </w:r>
      <w:r w:rsidRPr="003C3CB3">
        <w:rPr>
          <w:rFonts w:ascii="Times New Roman" w:hAnsi="Times New Roman" w:cs="Times New Roman"/>
        </w:rPr>
        <w:t xml:space="preserve"> </w:t>
      </w:r>
      <w:r w:rsidR="004B372E">
        <w:rPr>
          <w:rFonts w:ascii="Times New Roman" w:hAnsi="Times New Roman" w:cs="Times New Roman"/>
        </w:rPr>
        <w:t xml:space="preserve">indicator trends </w:t>
      </w:r>
      <w:r w:rsidR="00E743BF">
        <w:rPr>
          <w:rFonts w:ascii="Times New Roman" w:hAnsi="Times New Roman" w:cs="Times New Roman"/>
        </w:rPr>
        <w:t>compare to the Baltimore average? How do they compare with</w:t>
      </w:r>
      <w:r w:rsidR="004B372E">
        <w:rPr>
          <w:rFonts w:ascii="Times New Roman" w:hAnsi="Times New Roman" w:cs="Times New Roman"/>
        </w:rPr>
        <w:t xml:space="preserve"> each other? </w:t>
      </w:r>
      <w:r w:rsidR="00E743BF">
        <w:rPr>
          <w:rFonts w:ascii="Times New Roman" w:hAnsi="Times New Roman" w:cs="Times New Roman"/>
        </w:rPr>
        <w:t xml:space="preserve">Do they trend in the same direction? </w:t>
      </w:r>
      <w:r w:rsidR="004B372E">
        <w:rPr>
          <w:rFonts w:ascii="Times New Roman" w:hAnsi="Times New Roman" w:cs="Times New Roman"/>
        </w:rPr>
        <w:t>Does there seem to be a correlation</w:t>
      </w:r>
      <w:r w:rsidR="00E743BF">
        <w:rPr>
          <w:rFonts w:ascii="Times New Roman" w:hAnsi="Times New Roman" w:cs="Times New Roman"/>
        </w:rPr>
        <w:t xml:space="preserve"> between certain indicators</w:t>
      </w:r>
      <w:r w:rsidR="004B372E">
        <w:rPr>
          <w:rFonts w:ascii="Times New Roman" w:hAnsi="Times New Roman" w:cs="Times New Roman"/>
        </w:rPr>
        <w:t>?</w:t>
      </w:r>
      <w:r w:rsidR="00605CCF" w:rsidRPr="00605CCF">
        <w:rPr>
          <w:rFonts w:ascii="Times New Roman" w:hAnsi="Times New Roman" w:cs="Times New Roman"/>
        </w:rPr>
        <w:t xml:space="preserve"> Are there years or data points that stand out?</w:t>
      </w:r>
    </w:p>
    <w:p w14:paraId="6F836479" w14:textId="2A6F5730" w:rsidR="001F23C5" w:rsidRPr="00E743BF" w:rsidRDefault="001F23C5" w:rsidP="00E74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3CB3">
        <w:rPr>
          <w:rFonts w:ascii="Times New Roman" w:hAnsi="Times New Roman" w:cs="Times New Roman"/>
        </w:rPr>
        <w:t>Where are the greatest differences and similarities?</w:t>
      </w:r>
      <w:r w:rsidR="00E743BF">
        <w:rPr>
          <w:rFonts w:ascii="Times New Roman" w:hAnsi="Times New Roman" w:cs="Times New Roman"/>
        </w:rPr>
        <w:t xml:space="preserve"> </w:t>
      </w:r>
      <w:r w:rsidRPr="00E743BF">
        <w:rPr>
          <w:rFonts w:ascii="Times New Roman" w:hAnsi="Times New Roman" w:cs="Times New Roman"/>
        </w:rPr>
        <w:t xml:space="preserve">What could explain these </w:t>
      </w:r>
      <w:r w:rsidR="00E743BF" w:rsidRPr="00E743BF">
        <w:rPr>
          <w:rFonts w:ascii="Times New Roman" w:hAnsi="Times New Roman" w:cs="Times New Roman"/>
        </w:rPr>
        <w:t xml:space="preserve">similarities or </w:t>
      </w:r>
      <w:r w:rsidRPr="00E743BF">
        <w:rPr>
          <w:rFonts w:ascii="Times New Roman" w:hAnsi="Times New Roman" w:cs="Times New Roman"/>
        </w:rPr>
        <w:t>differences?  Underlying issues? Policies?  Historical issues?</w:t>
      </w:r>
    </w:p>
    <w:p w14:paraId="110D80D1" w14:textId="60D76FB1" w:rsidR="001F23C5" w:rsidRPr="003C3CB3" w:rsidRDefault="001F23C5" w:rsidP="001F23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3CB3">
        <w:rPr>
          <w:rFonts w:ascii="Times New Roman" w:hAnsi="Times New Roman" w:cs="Times New Roman"/>
        </w:rPr>
        <w:t>How should this data inform policy makers interested in improving children’s well-being in the city?</w:t>
      </w:r>
    </w:p>
    <w:p w14:paraId="2520CE16" w14:textId="7FA008B9" w:rsidR="001F23C5" w:rsidRPr="00E743BF" w:rsidRDefault="001F23C5" w:rsidP="00E74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3CB3">
        <w:rPr>
          <w:rFonts w:ascii="Times New Roman" w:eastAsia="Times New Roman" w:hAnsi="Times New Roman" w:cs="Times New Roman"/>
          <w:color w:val="222222"/>
          <w:lang w:val="en"/>
        </w:rPr>
        <w:t>What limitations does this analysis present?</w:t>
      </w:r>
      <w:r w:rsidR="00E743BF">
        <w:rPr>
          <w:rFonts w:ascii="Times New Roman" w:eastAsia="Times New Roman" w:hAnsi="Times New Roman" w:cs="Times New Roman"/>
          <w:color w:val="222222"/>
          <w:lang w:val="en"/>
        </w:rPr>
        <w:t xml:space="preserve"> </w:t>
      </w:r>
      <w:r w:rsidRPr="00E743BF">
        <w:rPr>
          <w:rFonts w:ascii="Times New Roman" w:eastAsia="Times New Roman" w:hAnsi="Times New Roman" w:cs="Times New Roman"/>
          <w:color w:val="222222"/>
          <w:lang w:val="en"/>
        </w:rPr>
        <w:t>What additional information would you need to make this analysis more relevant?</w:t>
      </w:r>
    </w:p>
    <w:p w14:paraId="5B11435F" w14:textId="77777777" w:rsidR="00E743BF" w:rsidRPr="00E743BF" w:rsidRDefault="00E743BF" w:rsidP="00E743BF">
      <w:pPr>
        <w:pStyle w:val="ListParagraph"/>
        <w:rPr>
          <w:rFonts w:ascii="Times New Roman" w:hAnsi="Times New Roman" w:cs="Times New Roman"/>
        </w:rPr>
      </w:pPr>
    </w:p>
    <w:p w14:paraId="6DFB1811" w14:textId="77777777" w:rsidR="00D9228D" w:rsidRPr="003C3CB3" w:rsidRDefault="00D9228D" w:rsidP="00F42EDD">
      <w:pPr>
        <w:rPr>
          <w:rFonts w:ascii="Times New Roman" w:hAnsi="Times New Roman" w:cs="Times New Roman"/>
        </w:rPr>
      </w:pPr>
    </w:p>
    <w:p w14:paraId="6965CDD8" w14:textId="77777777" w:rsidR="00B1628A" w:rsidRDefault="00B1628A" w:rsidP="00B1628A">
      <w:pPr>
        <w:rPr>
          <w:rFonts w:ascii="Times New Roman" w:hAnsi="Times New Roman" w:cs="Times New Roman"/>
        </w:rPr>
      </w:pPr>
    </w:p>
    <w:p w14:paraId="61FCEF87" w14:textId="77777777" w:rsidR="00605CCF" w:rsidRPr="00605CCF" w:rsidRDefault="00605CCF" w:rsidP="00605CCF">
      <w:pPr>
        <w:rPr>
          <w:rFonts w:ascii="Times New Roman" w:hAnsi="Times New Roman" w:cs="Times New Roman"/>
        </w:rPr>
      </w:pPr>
    </w:p>
    <w:p w14:paraId="06408ED6" w14:textId="77777777" w:rsidR="0040476A" w:rsidRDefault="0040476A" w:rsidP="00F42EDD">
      <w:pPr>
        <w:rPr>
          <w:rFonts w:ascii="Times New Roman" w:hAnsi="Times New Roman" w:cs="Times New Roman"/>
          <w:b/>
        </w:rPr>
      </w:pPr>
    </w:p>
    <w:p w14:paraId="75B45B37" w14:textId="77777777" w:rsidR="0040476A" w:rsidRDefault="0040476A" w:rsidP="00F42EDD">
      <w:pPr>
        <w:rPr>
          <w:rFonts w:ascii="Times New Roman" w:hAnsi="Times New Roman" w:cs="Times New Roman"/>
          <w:b/>
        </w:rPr>
      </w:pPr>
    </w:p>
    <w:p w14:paraId="231C4505" w14:textId="77777777" w:rsidR="0040476A" w:rsidRDefault="0040476A" w:rsidP="00F42EDD">
      <w:pPr>
        <w:rPr>
          <w:rFonts w:ascii="Times New Roman" w:hAnsi="Times New Roman" w:cs="Times New Roman"/>
          <w:b/>
        </w:rPr>
      </w:pPr>
    </w:p>
    <w:p w14:paraId="0E9083FF" w14:textId="5924836F" w:rsidR="0040476A" w:rsidRPr="0040476A" w:rsidRDefault="0040476A" w:rsidP="00F42EDD">
      <w:pPr>
        <w:rPr>
          <w:rFonts w:ascii="Times New Roman" w:hAnsi="Times New Roman" w:cs="Times New Roman"/>
          <w:b/>
        </w:rPr>
      </w:pPr>
      <w:r w:rsidRPr="0040476A">
        <w:rPr>
          <w:rFonts w:ascii="Times New Roman" w:hAnsi="Times New Roman" w:cs="Times New Roman"/>
          <w:b/>
        </w:rPr>
        <w:t>REFERENCES</w:t>
      </w:r>
    </w:p>
    <w:sectPr w:rsidR="0040476A" w:rsidRPr="0040476A" w:rsidSect="001F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67A28" w14:textId="77777777" w:rsidR="00D9228D" w:rsidRDefault="00D9228D" w:rsidP="001F23C5">
      <w:r>
        <w:separator/>
      </w:r>
    </w:p>
  </w:endnote>
  <w:endnote w:type="continuationSeparator" w:id="0">
    <w:p w14:paraId="4EF0F802" w14:textId="77777777" w:rsidR="00D9228D" w:rsidRDefault="00D9228D" w:rsidP="001F23C5">
      <w:r>
        <w:continuationSeparator/>
      </w:r>
    </w:p>
  </w:endnote>
  <w:endnote w:id="1">
    <w:p w14:paraId="4BB767F9" w14:textId="1EBA4BD2" w:rsidR="00D9228D" w:rsidRDefault="00D9228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0476A">
        <w:t xml:space="preserve">Social Science Data Analysis Network. “Kids Count in the Classroom-Status of Children.” Developed by Elizabeth Osborn.  Accessed August 1, 2014 from </w:t>
      </w:r>
      <w:hyperlink r:id="rId1" w:history="1">
        <w:r w:rsidR="0040476A" w:rsidRPr="005C3FB8">
          <w:rPr>
            <w:rStyle w:val="Hyperlink"/>
          </w:rPr>
          <w:t>http://www.ssdan.net/content/course-modules-and-exercises</w:t>
        </w:r>
      </w:hyperlink>
      <w:r w:rsidR="0040476A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B4509" w14:textId="77777777" w:rsidR="00D9228D" w:rsidRDefault="00D9228D" w:rsidP="001F23C5">
      <w:r>
        <w:separator/>
      </w:r>
    </w:p>
  </w:footnote>
  <w:footnote w:type="continuationSeparator" w:id="0">
    <w:p w14:paraId="4F10851F" w14:textId="77777777" w:rsidR="00D9228D" w:rsidRDefault="00D9228D" w:rsidP="001F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7BC9"/>
    <w:multiLevelType w:val="hybridMultilevel"/>
    <w:tmpl w:val="63F8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585C"/>
    <w:multiLevelType w:val="hybridMultilevel"/>
    <w:tmpl w:val="4264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C199C"/>
    <w:multiLevelType w:val="hybridMultilevel"/>
    <w:tmpl w:val="6200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F1C23"/>
    <w:multiLevelType w:val="hybridMultilevel"/>
    <w:tmpl w:val="4F7A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76739"/>
    <w:multiLevelType w:val="hybridMultilevel"/>
    <w:tmpl w:val="7D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C597F"/>
    <w:multiLevelType w:val="hybridMultilevel"/>
    <w:tmpl w:val="5FD0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35686"/>
    <w:multiLevelType w:val="hybridMultilevel"/>
    <w:tmpl w:val="1E085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C75064"/>
    <w:multiLevelType w:val="hybridMultilevel"/>
    <w:tmpl w:val="ABA6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34B9A"/>
    <w:multiLevelType w:val="hybridMultilevel"/>
    <w:tmpl w:val="3284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DD"/>
    <w:rsid w:val="0009568F"/>
    <w:rsid w:val="000B10A2"/>
    <w:rsid w:val="000E6B32"/>
    <w:rsid w:val="00122CC8"/>
    <w:rsid w:val="001F23C5"/>
    <w:rsid w:val="002145D4"/>
    <w:rsid w:val="0023221B"/>
    <w:rsid w:val="002A275F"/>
    <w:rsid w:val="002C7C94"/>
    <w:rsid w:val="00317D40"/>
    <w:rsid w:val="003C3CB3"/>
    <w:rsid w:val="0040476A"/>
    <w:rsid w:val="004105C3"/>
    <w:rsid w:val="004B372E"/>
    <w:rsid w:val="00605CCF"/>
    <w:rsid w:val="007C313D"/>
    <w:rsid w:val="00854F1C"/>
    <w:rsid w:val="00966976"/>
    <w:rsid w:val="00991CF1"/>
    <w:rsid w:val="009B75AF"/>
    <w:rsid w:val="009E5216"/>
    <w:rsid w:val="00A13B83"/>
    <w:rsid w:val="00A47EE6"/>
    <w:rsid w:val="00AA78F6"/>
    <w:rsid w:val="00B1628A"/>
    <w:rsid w:val="00B529B2"/>
    <w:rsid w:val="00C01039"/>
    <w:rsid w:val="00CB5EC7"/>
    <w:rsid w:val="00CE6E6E"/>
    <w:rsid w:val="00D9228D"/>
    <w:rsid w:val="00DC71A4"/>
    <w:rsid w:val="00DF40DD"/>
    <w:rsid w:val="00E743BF"/>
    <w:rsid w:val="00F42EDD"/>
    <w:rsid w:val="00F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8764E"/>
  <w14:defaultImageDpi w14:val="300"/>
  <w15:docId w15:val="{05522805-77E2-4187-941C-4BA7BDC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ED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F23C5"/>
  </w:style>
  <w:style w:type="character" w:customStyle="1" w:styleId="EndnoteTextChar">
    <w:name w:val="Endnote Text Char"/>
    <w:basedOn w:val="DefaultParagraphFont"/>
    <w:link w:val="EndnoteText"/>
    <w:uiPriority w:val="99"/>
    <w:rsid w:val="001F23C5"/>
  </w:style>
  <w:style w:type="character" w:styleId="EndnoteReference">
    <w:name w:val="endnote reference"/>
    <w:basedOn w:val="DefaultParagraphFont"/>
    <w:uiPriority w:val="99"/>
    <w:unhideWhenUsed/>
    <w:rsid w:val="001F23C5"/>
    <w:rPr>
      <w:vertAlign w:val="superscript"/>
    </w:rPr>
  </w:style>
  <w:style w:type="character" w:styleId="Strong">
    <w:name w:val="Strong"/>
    <w:basedOn w:val="DefaultParagraphFont"/>
    <w:uiPriority w:val="22"/>
    <w:qFormat/>
    <w:rsid w:val="00CB5EC7"/>
    <w:rPr>
      <w:b/>
      <w:bCs/>
    </w:rPr>
  </w:style>
  <w:style w:type="character" w:customStyle="1" w:styleId="apple-converted-space">
    <w:name w:val="apple-converted-space"/>
    <w:basedOn w:val="DefaultParagraphFont"/>
    <w:rsid w:val="00CB5EC7"/>
  </w:style>
  <w:style w:type="character" w:styleId="Emphasis">
    <w:name w:val="Emphasis"/>
    <w:basedOn w:val="DefaultParagraphFont"/>
    <w:uiPriority w:val="20"/>
    <w:qFormat/>
    <w:rsid w:val="00CB5E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C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5E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iajfi.org/wp-content/uploads/2014/05/VS12-Indicator-Definitions-and-Ranking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dan.net/content/course-modules-and-exerci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D5135-5A07-4550-A79F-4D872B41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Sachini Bandara</dc:creator>
  <cp:lastModifiedBy>updater</cp:lastModifiedBy>
  <cp:revision>8</cp:revision>
  <dcterms:created xsi:type="dcterms:W3CDTF">2014-10-10T12:38:00Z</dcterms:created>
  <dcterms:modified xsi:type="dcterms:W3CDTF">2015-04-10T18:31:00Z</dcterms:modified>
</cp:coreProperties>
</file>